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5D2" w:rsidRPr="003375D2" w:rsidRDefault="003375D2" w:rsidP="003375D2">
      <w:pPr>
        <w:jc w:val="center"/>
        <w:rPr>
          <w:b/>
          <w:sz w:val="28"/>
        </w:rPr>
      </w:pPr>
      <w:r w:rsidRPr="003375D2">
        <w:rPr>
          <w:b/>
          <w:sz w:val="28"/>
        </w:rPr>
        <w:t xml:space="preserve">Regler gällande barnets vistelsetider </w:t>
      </w:r>
      <w:r w:rsidRPr="003375D2">
        <w:rPr>
          <w:b/>
          <w:sz w:val="28"/>
        </w:rPr>
        <w:br/>
        <w:t>Gäller kommunal förskola och pedagogisk omsorg.</w:t>
      </w:r>
    </w:p>
    <w:p w:rsidR="003375D2" w:rsidRDefault="003375D2">
      <w:r>
        <w:t xml:space="preserve">Omfattning Barnet erbjuds omsorg när föräldrarna förvärvsarbetar eller studerar plus skälig restid. Den förälder som arbetar natt får ha barnet placerat dagen efter ett arbetspass så länge normal dygnsvila kräver. Om behov finns kan vistelsetid erbjudas motsvarande en halv dag innan kvälls/nattarbete påbörjas. </w:t>
      </w:r>
    </w:p>
    <w:p w:rsidR="003375D2" w:rsidRDefault="003375D2">
      <w:r>
        <w:t>Regler gällande vistelsetider för barn i förskoleåldern vars vårdnadshavare är föräldraledig för vård av annat barn enligt föräldraledighetslagen Gäller i</w:t>
      </w:r>
      <w:r w:rsidR="006E1F35">
        <w:t xml:space="preserve"> eran kommun</w:t>
      </w:r>
      <w:bookmarkStart w:id="0" w:name="_GoBack"/>
      <w:bookmarkEnd w:id="0"/>
      <w:r>
        <w:t>, kommunal förskola och pedagogisk omsorg.</w:t>
      </w:r>
    </w:p>
    <w:p w:rsidR="003375D2" w:rsidRDefault="003375D2">
      <w:r>
        <w:t xml:space="preserve">Barnet har rätt till plats 15 timmar/vecka i förskola eller pedagogisk omsorg (familjedaghem). </w:t>
      </w:r>
      <w:r>
        <w:br/>
        <w:t xml:space="preserve">Vid föräldraledighet: begränsade vistelsetiden träder i kraft två veckor efter syskons födelse. </w:t>
      </w:r>
    </w:p>
    <w:p w:rsidR="006E1F35" w:rsidRDefault="003375D2">
      <w:r>
        <w:t>Vistelsetiden omfattar 15 timmar/vecka under termin</w:t>
      </w:r>
      <w:r w:rsidR="003D27DD">
        <w:t>stid.</w:t>
      </w:r>
      <w:r w:rsidR="003D27DD">
        <w:br/>
      </w:r>
    </w:p>
    <w:p w:rsidR="003375D2" w:rsidRDefault="006E1F35">
      <w:r>
        <w:t>Fråga dagbarnvårdaren i eran kommun för aktuella datum.</w:t>
      </w:r>
      <w:r w:rsidR="003375D2">
        <w:br/>
      </w:r>
    </w:p>
    <w:p w:rsidR="00647CB1" w:rsidRDefault="003375D2">
      <w:r>
        <w:t>Omsorgstid upp till 15 tim/vecka är avgiftsfri. Dagbarnvårdaren beslutar om förläggning av tid för de  15 timmar. Utifrån vad som passar verksamheten. Det vanligaste är 3 dagar per vecka mellan 9-14.</w:t>
      </w:r>
      <w:r w:rsidRPr="003375D2">
        <w:rPr>
          <w:rFonts w:asciiTheme="majorHAnsi" w:hAnsiTheme="majorHAnsi"/>
          <w:noProof/>
          <w:sz w:val="40"/>
          <w:szCs w:val="40"/>
          <w:lang w:eastAsia="sv-SE"/>
        </w:rPr>
        <w:t xml:space="preserve"> </w:t>
      </w:r>
    </w:p>
    <w:sectPr w:rsidR="00647CB1" w:rsidSect="00647CB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1BC" w:rsidRDefault="00F701BC" w:rsidP="001554A7">
      <w:pPr>
        <w:spacing w:after="0" w:line="240" w:lineRule="auto"/>
      </w:pPr>
      <w:r>
        <w:separator/>
      </w:r>
    </w:p>
  </w:endnote>
  <w:endnote w:type="continuationSeparator" w:id="0">
    <w:p w:rsidR="00F701BC" w:rsidRDefault="00F701BC" w:rsidP="00155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A7" w:rsidRDefault="001554A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A7" w:rsidRDefault="001554A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A7" w:rsidRDefault="001554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1BC" w:rsidRDefault="00F701BC" w:rsidP="001554A7">
      <w:pPr>
        <w:spacing w:after="0" w:line="240" w:lineRule="auto"/>
      </w:pPr>
      <w:r>
        <w:separator/>
      </w:r>
    </w:p>
  </w:footnote>
  <w:footnote w:type="continuationSeparator" w:id="0">
    <w:p w:rsidR="00F701BC" w:rsidRDefault="00F701BC" w:rsidP="00155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A7" w:rsidRDefault="001554A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A7" w:rsidRDefault="001554A7">
    <w:pPr>
      <w:pStyle w:val="Sidhuvud"/>
    </w:pPr>
    <w:r>
      <w:rPr>
        <w:noProof/>
        <w:lang w:eastAsia="sv-SE"/>
      </w:rPr>
      <w:drawing>
        <wp:inline distT="0" distB="0" distL="0" distR="0">
          <wp:extent cx="1714500" cy="1714500"/>
          <wp:effectExtent l="19050" t="0" r="0" b="0"/>
          <wp:docPr id="1" name="Bild 1" descr="C:\Users\Bed2\Dropbox\Hemsida\10583883_1099605703396010_184299829164781804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d2\Dropbox\Hemsida\10583883_1099605703396010_1842998291647818043_n.png"/>
                  <pic:cNvPicPr>
                    <a:picLocks noChangeAspect="1" noChangeArrowheads="1"/>
                  </pic:cNvPicPr>
                </pic:nvPicPr>
                <pic:blipFill>
                  <a:blip r:embed="rId1"/>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A7" w:rsidRDefault="001554A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D2"/>
    <w:rsid w:val="001554A7"/>
    <w:rsid w:val="002F4696"/>
    <w:rsid w:val="003375D2"/>
    <w:rsid w:val="003D27DD"/>
    <w:rsid w:val="00647CB1"/>
    <w:rsid w:val="006E1F35"/>
    <w:rsid w:val="00713BE2"/>
    <w:rsid w:val="00A43587"/>
    <w:rsid w:val="00C26C23"/>
    <w:rsid w:val="00D661A4"/>
    <w:rsid w:val="00F701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2CB5"/>
  <w15:docId w15:val="{1A6E803A-5235-4C6B-89B1-F0E53BE6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CB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1554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1554A7"/>
  </w:style>
  <w:style w:type="paragraph" w:styleId="Sidfot">
    <w:name w:val="footer"/>
    <w:basedOn w:val="Normal"/>
    <w:link w:val="SidfotChar"/>
    <w:uiPriority w:val="99"/>
    <w:semiHidden/>
    <w:unhideWhenUsed/>
    <w:rsid w:val="001554A7"/>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554A7"/>
  </w:style>
  <w:style w:type="paragraph" w:styleId="Ballongtext">
    <w:name w:val="Balloon Text"/>
    <w:basedOn w:val="Normal"/>
    <w:link w:val="BallongtextChar"/>
    <w:uiPriority w:val="99"/>
    <w:semiHidden/>
    <w:unhideWhenUsed/>
    <w:rsid w:val="001554A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941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Simon</cp:lastModifiedBy>
  <cp:revision>2</cp:revision>
  <dcterms:created xsi:type="dcterms:W3CDTF">2018-08-17T09:22:00Z</dcterms:created>
  <dcterms:modified xsi:type="dcterms:W3CDTF">2018-08-17T09:22:00Z</dcterms:modified>
</cp:coreProperties>
</file>