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18E1" w14:textId="7EC99B2F" w:rsidR="00BB062D" w:rsidRDefault="00BB062D" w:rsidP="00BB062D">
      <w:pPr>
        <w:jc w:val="center"/>
        <w:rPr>
          <w:sz w:val="36"/>
          <w:szCs w:val="36"/>
        </w:rPr>
      </w:pPr>
      <w:r w:rsidRPr="00D750FB">
        <w:rPr>
          <w:b/>
          <w:bCs/>
          <w:sz w:val="36"/>
          <w:szCs w:val="36"/>
          <w:u w:val="single"/>
        </w:rPr>
        <w:t>När ditt barn blir sjukt – information till vårdnadshavare</w:t>
      </w:r>
      <w:r w:rsidRPr="00D750FB">
        <w:rPr>
          <w:sz w:val="36"/>
          <w:szCs w:val="36"/>
        </w:rPr>
        <w:t xml:space="preserve"> </w:t>
      </w:r>
    </w:p>
    <w:p w14:paraId="175364D8" w14:textId="77777777" w:rsidR="00D750FB" w:rsidRPr="00D750FB" w:rsidRDefault="00D750FB" w:rsidP="00BB062D">
      <w:pPr>
        <w:jc w:val="center"/>
        <w:rPr>
          <w:sz w:val="36"/>
          <w:szCs w:val="36"/>
        </w:rPr>
      </w:pPr>
    </w:p>
    <w:p w14:paraId="195E2B6D" w14:textId="77777777" w:rsidR="00BB062D" w:rsidRDefault="00BB062D" w:rsidP="00BB062D">
      <w:r>
        <w:t xml:space="preserve">Små barn är ofta sjuka och det är en naturlig del i familjens liv att ta hand om sina sjuka barn. Under de första levnadsåren har barnet i genomsnitt </w:t>
      </w:r>
      <w:proofErr w:type="gramStart"/>
      <w:r>
        <w:t>6-8</w:t>
      </w:r>
      <w:proofErr w:type="gramEnd"/>
      <w:r>
        <w:t xml:space="preserve"> luftvägsinfektioner per år. I allmänhet klingar de flesta luftvägsinfektionerna av inom en vecka. </w:t>
      </w:r>
    </w:p>
    <w:p w14:paraId="4B867CB8" w14:textId="77777777" w:rsidR="00BB062D" w:rsidRDefault="00BB062D" w:rsidP="00BB062D">
      <w:r w:rsidRPr="00BB062D">
        <w:rPr>
          <w:b/>
          <w:bCs/>
        </w:rPr>
        <w:t>När ska barnet stanna hemma?</w:t>
      </w:r>
      <w:r>
        <w:t xml:space="preserve"> </w:t>
      </w:r>
    </w:p>
    <w:p w14:paraId="6796D0DF" w14:textId="0E0FE746" w:rsidR="00BB062D" w:rsidRDefault="00BB062D" w:rsidP="00BB062D">
      <w:r>
        <w:t xml:space="preserve">Barnets allmäntillstånd, d v s hur barnet äter, sover och orkar delta i gruppaktiviteter, är avgörande för om barnet kan vistas </w:t>
      </w:r>
      <w:r>
        <w:t>hos dag</w:t>
      </w:r>
      <w:r w:rsidR="007E5F5E">
        <w:t>barnvårdaren</w:t>
      </w:r>
      <w:bookmarkStart w:id="0" w:name="_GoBack"/>
      <w:bookmarkEnd w:id="0"/>
      <w:r>
        <w:t xml:space="preserve">. </w:t>
      </w:r>
      <w:r w:rsidR="00E45E39">
        <w:t xml:space="preserve">Det är viktigt att ställa sig frågan: ”orkar barnet med att delta på alla aktiviteter under dagen?”. </w:t>
      </w:r>
      <w:proofErr w:type="gramStart"/>
      <w:r>
        <w:t>Barnet</w:t>
      </w:r>
      <w:proofErr w:type="gramEnd"/>
      <w:r>
        <w:t xml:space="preserve"> ska vara feberfri</w:t>
      </w:r>
      <w:r>
        <w:t>tt</w:t>
      </w:r>
      <w:r>
        <w:t xml:space="preserve"> (utan febernedsättande medicin i kroppen) och orka delta i de vardagliga aktiviteterna både inom- och utomhus för att vara </w:t>
      </w:r>
      <w:r>
        <w:t>hos dagbarnvårdaren</w:t>
      </w:r>
      <w:r>
        <w:t xml:space="preserve">. Barnet kan ibland vara piggt och aktivt hemma, men orkar ändå inte vara med i barngruppen. Ett sjukt och hängigt barn bör få ha lugn och ro och tid för återhämtning. Personalen ska inte behöva ta tempen på barnet för att avgöra om barnet kan vistas </w:t>
      </w:r>
      <w:r>
        <w:t>hos dagbarnvårdaren,</w:t>
      </w:r>
      <w:r>
        <w:t xml:space="preserve"> utan bedömningen ska göras utifrån barnets allmäntillstånd. </w:t>
      </w:r>
    </w:p>
    <w:p w14:paraId="36E5172B" w14:textId="77777777" w:rsidR="00BB062D" w:rsidRDefault="00BB062D" w:rsidP="00BB062D">
      <w:r w:rsidRPr="00BB062D">
        <w:rPr>
          <w:b/>
          <w:bCs/>
        </w:rPr>
        <w:t>Riktlinjer för när barnet ska vara hemma:</w:t>
      </w:r>
      <w:r>
        <w:t xml:space="preserve"> </w:t>
      </w:r>
    </w:p>
    <w:p w14:paraId="32B83311" w14:textId="26FD17A4" w:rsidR="00BB062D" w:rsidRDefault="00BB062D" w:rsidP="00BB062D">
      <w:r>
        <w:sym w:font="Symbol" w:char="F0B7"/>
      </w:r>
      <w:r>
        <w:t xml:space="preserve"> När barnet har feber. Ett feberfritt dygn hemma innan återgång till </w:t>
      </w:r>
      <w:r>
        <w:t>dagbarnvårdaren</w:t>
      </w:r>
      <w:r>
        <w:t xml:space="preserve"> är en bra tumregel. </w:t>
      </w:r>
      <w:r>
        <w:t>Meddela dagbarnvårdaren dagen innan barnet beräknas komma tillbaka till verksamheten. Är du tveksam rekommenderar vi att vara hemma en dag till.</w:t>
      </w:r>
    </w:p>
    <w:p w14:paraId="08A68ABB" w14:textId="15D88E79" w:rsidR="00BB062D" w:rsidRDefault="00BB062D" w:rsidP="00BB062D">
      <w:r>
        <w:sym w:font="Symbol" w:char="F0B7"/>
      </w:r>
      <w:r>
        <w:t xml:space="preserve"> Om barnet är feberfritt, men är så trött och hängigt att det inte orkar med de vanliga aktiviteterna </w:t>
      </w:r>
      <w:r w:rsidR="00485248">
        <w:t>hos dagbarnvårdaren</w:t>
      </w:r>
      <w:r>
        <w:t xml:space="preserve">. </w:t>
      </w:r>
    </w:p>
    <w:p w14:paraId="3A720C43" w14:textId="349FF71C" w:rsidR="00BB062D" w:rsidRDefault="00BB062D" w:rsidP="00BB062D">
      <w:r>
        <w:sym w:font="Symbol" w:char="F0B7"/>
      </w:r>
      <w:r>
        <w:t xml:space="preserve"> När barnet har en smittsam sjukdom, </w:t>
      </w:r>
      <w:proofErr w:type="gramStart"/>
      <w:r>
        <w:t>t ex</w:t>
      </w:r>
      <w:proofErr w:type="gramEnd"/>
      <w:r>
        <w:t xml:space="preserve"> halsfluss och impetigo, som är obehandlad eller har stått under antibiotikabehandling kortare tid än två dygn. </w:t>
      </w:r>
      <w:r w:rsidR="00D750FB">
        <w:t xml:space="preserve">Dagbarnvårdaren ger inte barnet penicillin, hostmedicin eller liknande. </w:t>
      </w:r>
    </w:p>
    <w:p w14:paraId="06390B8E" w14:textId="5EAE2992" w:rsidR="00485248" w:rsidRDefault="00BB062D" w:rsidP="00BB062D">
      <w:r>
        <w:sym w:font="Symbol" w:char="F0B7"/>
      </w:r>
      <w:r>
        <w:t xml:space="preserve"> Om barnet har infekterande sår eller eksem som är vätskande. Barnet kan återgå till </w:t>
      </w:r>
      <w:r>
        <w:t>dagbarnvårdaren</w:t>
      </w:r>
      <w:r>
        <w:t xml:space="preserve"> när såren har torkat in och inte vätskar sig längre.</w:t>
      </w:r>
    </w:p>
    <w:p w14:paraId="23B58685" w14:textId="77777777" w:rsidR="00E45E39" w:rsidRDefault="00BB062D" w:rsidP="00BB062D">
      <w:r>
        <w:t xml:space="preserve"> </w:t>
      </w:r>
      <w:r>
        <w:sym w:font="Symbol" w:char="F0B7"/>
      </w:r>
      <w:r>
        <w:t xml:space="preserve"> Vid magsjuka med kräkningar och/eller diarré. Barnet kan återgå till </w:t>
      </w:r>
      <w:r w:rsidR="00485248">
        <w:t>dagbarnsverksamheten</w:t>
      </w:r>
      <w:r>
        <w:t xml:space="preserve"> när det ätit normalt</w:t>
      </w:r>
      <w:r w:rsidR="00D750FB">
        <w:t>, orkar delta i aktiviteter</w:t>
      </w:r>
      <w:r>
        <w:t xml:space="preserve"> och inte kräkts eller haft diarré under 48 timmar. I magsjuketider</w:t>
      </w:r>
      <w:r w:rsidR="00485248">
        <w:t xml:space="preserve"> </w:t>
      </w:r>
      <w:r>
        <w:t xml:space="preserve">begränsas </w:t>
      </w:r>
      <w:r w:rsidR="00485248">
        <w:t xml:space="preserve">smittspridningen </w:t>
      </w:r>
      <w:r>
        <w:t xml:space="preserve">genom att syskon till sjuka barn stannar hemma. </w:t>
      </w:r>
      <w:r w:rsidR="00D750FB">
        <w:t xml:space="preserve">För att dagbarnvårdarens åtgärder ska ha effekt krävs föräldrarnas medverkan. När det förekommer utbrott måste alla barn som har symptom på lös mage stanna hemma. I en utbrottssituation kan man inte ta hänsyn till att barnet håller på att få tänder, ätit katrinplommon, är glutenintolerant </w:t>
      </w:r>
      <w:proofErr w:type="gramStart"/>
      <w:r w:rsidR="00D750FB">
        <w:t>etc.</w:t>
      </w:r>
      <w:proofErr w:type="gramEnd"/>
      <w:r w:rsidR="00D750FB">
        <w:t xml:space="preserve"> Alla lösa magar betraktas då som smittsamma. </w:t>
      </w:r>
      <w:r>
        <w:t xml:space="preserve">Vid långdragna infektionsperioder kan hygienråden behöva skärpas. </w:t>
      </w:r>
    </w:p>
    <w:p w14:paraId="6BC18BAE" w14:textId="5853EE67" w:rsidR="00485248" w:rsidRDefault="00485248" w:rsidP="00BB062D">
      <w:r>
        <w:t>Dagbarnvårdaren</w:t>
      </w:r>
      <w:r w:rsidR="00BB062D">
        <w:t xml:space="preserve"> är de</w:t>
      </w:r>
      <w:r>
        <w:t>n</w:t>
      </w:r>
      <w:r w:rsidR="00BB062D">
        <w:t xml:space="preserve"> som bäst har en helhetsbild över infektionsläget och det är </w:t>
      </w:r>
      <w:r w:rsidR="00E45E39">
        <w:t>h</w:t>
      </w:r>
      <w:r w:rsidR="00BB062D">
        <w:t>e</w:t>
      </w:r>
      <w:r>
        <w:t>n</w:t>
      </w:r>
      <w:r w:rsidR="00BB062D">
        <w:t xml:space="preserve"> som ser hur barnet mår i den miljön. Vid tveksamheter är det därför </w:t>
      </w:r>
      <w:r>
        <w:t>dagbarnvårdarens</w:t>
      </w:r>
      <w:r w:rsidR="00BB062D">
        <w:t xml:space="preserve"> bedömning som bör vara avgörande. </w:t>
      </w:r>
    </w:p>
    <w:p w14:paraId="74BC2C08" w14:textId="77777777" w:rsidR="00485248" w:rsidRDefault="00485248" w:rsidP="00BB062D"/>
    <w:p w14:paraId="742B49B9" w14:textId="77777777" w:rsidR="00485248" w:rsidRDefault="00485248" w:rsidP="00BB062D"/>
    <w:p w14:paraId="277B45AB" w14:textId="77777777" w:rsidR="00485248" w:rsidRDefault="00485248" w:rsidP="00BB062D"/>
    <w:p w14:paraId="7CE8F7CB" w14:textId="428BF326" w:rsidR="00485248" w:rsidRDefault="00485248" w:rsidP="00CC661E">
      <w:pPr>
        <w:jc w:val="center"/>
        <w:rPr>
          <w:b/>
          <w:bCs/>
          <w:sz w:val="36"/>
          <w:szCs w:val="36"/>
          <w:u w:val="single"/>
        </w:rPr>
      </w:pPr>
      <w:r w:rsidRPr="00485248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DFBDF4F" wp14:editId="69A7A8F2">
            <wp:extent cx="1714500" cy="1714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lek_logotyp_kvadrat 2-1 - kop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1B48" w14:textId="3B9C795F" w:rsidR="00485248" w:rsidRPr="00485248" w:rsidRDefault="00BB062D" w:rsidP="00485248">
      <w:pPr>
        <w:jc w:val="center"/>
        <w:rPr>
          <w:sz w:val="36"/>
          <w:szCs w:val="36"/>
        </w:rPr>
      </w:pPr>
      <w:r w:rsidRPr="00485248">
        <w:rPr>
          <w:b/>
          <w:bCs/>
          <w:sz w:val="36"/>
          <w:szCs w:val="36"/>
          <w:u w:val="single"/>
        </w:rPr>
        <w:t xml:space="preserve">Vi har tagit del av informationen </w:t>
      </w:r>
      <w:r w:rsidR="00485248" w:rsidRPr="00485248">
        <w:rPr>
          <w:b/>
          <w:bCs/>
          <w:i/>
          <w:iCs/>
          <w:sz w:val="36"/>
          <w:szCs w:val="36"/>
          <w:u w:val="single"/>
        </w:rPr>
        <w:t>”</w:t>
      </w:r>
      <w:r w:rsidRPr="00485248">
        <w:rPr>
          <w:b/>
          <w:bCs/>
          <w:i/>
          <w:iCs/>
          <w:sz w:val="36"/>
          <w:szCs w:val="36"/>
          <w:u w:val="single"/>
        </w:rPr>
        <w:t>När ditt barn blir sjukt</w:t>
      </w:r>
      <w:r w:rsidR="00485248" w:rsidRPr="00485248">
        <w:rPr>
          <w:b/>
          <w:bCs/>
          <w:i/>
          <w:iCs/>
          <w:sz w:val="36"/>
          <w:szCs w:val="36"/>
          <w:u w:val="single"/>
        </w:rPr>
        <w:t>”</w:t>
      </w:r>
    </w:p>
    <w:p w14:paraId="16E539B2" w14:textId="77777777" w:rsidR="00485248" w:rsidRDefault="00485248" w:rsidP="00BB062D"/>
    <w:p w14:paraId="0CE8552B" w14:textId="77777777" w:rsidR="00485248" w:rsidRDefault="00BB062D" w:rsidP="00BB062D">
      <w:r>
        <w:t xml:space="preserve">Ort och datum: </w:t>
      </w:r>
    </w:p>
    <w:p w14:paraId="10521A50" w14:textId="72E316A3" w:rsidR="00485248" w:rsidRDefault="00BB062D" w:rsidP="00BB062D">
      <w:r>
        <w:t xml:space="preserve">________________________________________________________________________ </w:t>
      </w:r>
    </w:p>
    <w:p w14:paraId="5BC8C919" w14:textId="77777777" w:rsidR="00485248" w:rsidRDefault="00BB062D" w:rsidP="00BB062D">
      <w:r>
        <w:t xml:space="preserve">Underskrift vårdnadshavare: </w:t>
      </w:r>
    </w:p>
    <w:p w14:paraId="2E2AD1DE" w14:textId="77777777" w:rsidR="00485248" w:rsidRDefault="00BB062D" w:rsidP="00BB062D">
      <w:r>
        <w:t xml:space="preserve">________________________________________________________________________ Namnförtydligande: </w:t>
      </w:r>
    </w:p>
    <w:p w14:paraId="739F3A3F" w14:textId="40D7B440" w:rsidR="00485248" w:rsidRDefault="00BB062D" w:rsidP="00BB062D">
      <w:r>
        <w:t xml:space="preserve">________________________________________________________________________ </w:t>
      </w:r>
    </w:p>
    <w:p w14:paraId="1E1D0DA3" w14:textId="77777777" w:rsidR="00485248" w:rsidRDefault="00BB062D" w:rsidP="00BB062D">
      <w:r>
        <w:t xml:space="preserve">Barnets namn: </w:t>
      </w:r>
    </w:p>
    <w:p w14:paraId="618C29D8" w14:textId="3BC20A97" w:rsidR="00485248" w:rsidRDefault="00BB062D" w:rsidP="00BB062D">
      <w:r>
        <w:t xml:space="preserve">________________________________________________________________________ </w:t>
      </w:r>
    </w:p>
    <w:p w14:paraId="66F17C08" w14:textId="77777777" w:rsidR="00485248" w:rsidRDefault="00485248" w:rsidP="00485248">
      <w:r>
        <w:t xml:space="preserve">Ort och datum: </w:t>
      </w:r>
    </w:p>
    <w:p w14:paraId="5930239C" w14:textId="77777777" w:rsidR="00485248" w:rsidRDefault="00485248" w:rsidP="00485248">
      <w:r>
        <w:t xml:space="preserve">________________________________________________________________________ </w:t>
      </w:r>
    </w:p>
    <w:p w14:paraId="26D2F64F" w14:textId="77777777" w:rsidR="00485248" w:rsidRDefault="00485248" w:rsidP="00485248">
      <w:r>
        <w:t xml:space="preserve">Underskrift vårdnadshavare: </w:t>
      </w:r>
    </w:p>
    <w:p w14:paraId="063FF7FD" w14:textId="77777777" w:rsidR="00485248" w:rsidRDefault="00485248" w:rsidP="00485248">
      <w:r>
        <w:t xml:space="preserve">________________________________________________________________________ Namnförtydligande: </w:t>
      </w:r>
    </w:p>
    <w:p w14:paraId="5F195CBB" w14:textId="77777777" w:rsidR="00485248" w:rsidRDefault="00485248" w:rsidP="00485248">
      <w:r>
        <w:t xml:space="preserve">________________________________________________________________________ </w:t>
      </w:r>
    </w:p>
    <w:p w14:paraId="35954155" w14:textId="77777777" w:rsidR="00485248" w:rsidRDefault="00485248" w:rsidP="00BB062D"/>
    <w:p w14:paraId="75DC026F" w14:textId="629D52A4" w:rsidR="002E08E0" w:rsidRDefault="00BB062D" w:rsidP="00BB062D">
      <w:r>
        <w:t xml:space="preserve">Sida 1 behåller ni själva hemma och sida 2 lämnar ni efter påskrift till </w:t>
      </w:r>
      <w:r w:rsidR="00485248">
        <w:t>dagbarnvårdaren.</w:t>
      </w:r>
    </w:p>
    <w:sectPr w:rsidR="002E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DA"/>
    <w:rsid w:val="002E08E0"/>
    <w:rsid w:val="00485248"/>
    <w:rsid w:val="005650DA"/>
    <w:rsid w:val="007E5F5E"/>
    <w:rsid w:val="00A26D04"/>
    <w:rsid w:val="00BB062D"/>
    <w:rsid w:val="00CC661E"/>
    <w:rsid w:val="00D750FB"/>
    <w:rsid w:val="00E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F2AA"/>
  <w15:chartTrackingRefBased/>
  <w15:docId w15:val="{7DC6AF1D-938D-4787-A96E-2F1A31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Buhré</dc:creator>
  <cp:keywords/>
  <dc:description/>
  <cp:lastModifiedBy>Cecilia Buhré</cp:lastModifiedBy>
  <cp:revision>8</cp:revision>
  <cp:lastPrinted>2019-11-12T11:47:00Z</cp:lastPrinted>
  <dcterms:created xsi:type="dcterms:W3CDTF">2019-11-12T11:29:00Z</dcterms:created>
  <dcterms:modified xsi:type="dcterms:W3CDTF">2019-11-12T11:54:00Z</dcterms:modified>
</cp:coreProperties>
</file>