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C963" w14:textId="45BECCAA" w:rsidR="003375D2" w:rsidRPr="003375D2" w:rsidRDefault="003375D2" w:rsidP="003375D2">
      <w:pPr>
        <w:jc w:val="center"/>
        <w:rPr>
          <w:b/>
          <w:sz w:val="28"/>
        </w:rPr>
      </w:pPr>
      <w:r w:rsidRPr="003375D2">
        <w:rPr>
          <w:b/>
          <w:sz w:val="28"/>
        </w:rPr>
        <w:t xml:space="preserve">Regler gällande barnets vistelsetider </w:t>
      </w:r>
      <w:r w:rsidRPr="003375D2">
        <w:rPr>
          <w:b/>
          <w:sz w:val="28"/>
        </w:rPr>
        <w:br/>
      </w:r>
      <w:r w:rsidR="00E92378">
        <w:rPr>
          <w:b/>
          <w:sz w:val="28"/>
        </w:rPr>
        <w:t>i</w:t>
      </w:r>
      <w:r w:rsidRPr="003375D2">
        <w:rPr>
          <w:b/>
          <w:sz w:val="28"/>
        </w:rPr>
        <w:t xml:space="preserve"> kommunal förskola och pedagogisk omsorg.</w:t>
      </w:r>
    </w:p>
    <w:p w14:paraId="4EA1DB17" w14:textId="52C10403" w:rsidR="003375D2" w:rsidRDefault="00E92378">
      <w:r>
        <w:t>OMFATTNING:</w:t>
      </w:r>
      <w:r w:rsidR="003375D2">
        <w:t xml:space="preserve"> </w:t>
      </w:r>
      <w:r w:rsidR="003375D2" w:rsidRPr="0002002F">
        <w:rPr>
          <w:u w:val="single"/>
        </w:rPr>
        <w:t>Barnet erbjuds omsorg när</w:t>
      </w:r>
      <w:r w:rsidRPr="0002002F">
        <w:rPr>
          <w:u w:val="single"/>
        </w:rPr>
        <w:t xml:space="preserve"> v</w:t>
      </w:r>
      <w:r w:rsidR="0002002F" w:rsidRPr="0002002F">
        <w:rPr>
          <w:u w:val="single"/>
        </w:rPr>
        <w:t>å</w:t>
      </w:r>
      <w:r w:rsidRPr="0002002F">
        <w:rPr>
          <w:u w:val="single"/>
        </w:rPr>
        <w:t>rdnadshavare</w:t>
      </w:r>
      <w:r w:rsidR="003375D2" w:rsidRPr="0002002F">
        <w:rPr>
          <w:u w:val="single"/>
        </w:rPr>
        <w:t xml:space="preserve"> förvärvsarbetar eller studerar </w:t>
      </w:r>
      <w:r w:rsidRPr="0002002F">
        <w:rPr>
          <w:u w:val="single"/>
        </w:rPr>
        <w:t>(</w:t>
      </w:r>
      <w:r w:rsidR="003375D2" w:rsidRPr="0002002F">
        <w:rPr>
          <w:u w:val="single"/>
        </w:rPr>
        <w:t>plus skälig restid.</w:t>
      </w:r>
      <w:r w:rsidRPr="0002002F">
        <w:rPr>
          <w:u w:val="single"/>
        </w:rPr>
        <w:t>)</w:t>
      </w:r>
      <w:r>
        <w:t xml:space="preserve"> I det fall vårdnadshavare</w:t>
      </w:r>
      <w:r w:rsidR="003375D2">
        <w:t xml:space="preserve"> arbetar </w:t>
      </w:r>
      <w:r>
        <w:t>natt erbjuds</w:t>
      </w:r>
      <w:r w:rsidR="003375D2">
        <w:t xml:space="preserve"> barnet </w:t>
      </w:r>
      <w:r>
        <w:t>omsorg</w:t>
      </w:r>
      <w:r w:rsidR="003375D2">
        <w:t xml:space="preserve"> dagen efter ett arbetspass så länge normal dygnsvila kräver. Om behov finns kan</w:t>
      </w:r>
      <w:r>
        <w:t>, efter överenskommelse,</w:t>
      </w:r>
      <w:r w:rsidR="003375D2">
        <w:t xml:space="preserve"> vistelsetid erbjudas motsvarande en halv dag</w:t>
      </w:r>
      <w:r>
        <w:t xml:space="preserve"> (4tim)</w:t>
      </w:r>
      <w:r w:rsidR="003375D2">
        <w:t xml:space="preserve"> innan kvälls/nattarbete påbörjas. </w:t>
      </w:r>
      <w:bookmarkStart w:id="0" w:name="_GoBack"/>
      <w:bookmarkEnd w:id="0"/>
    </w:p>
    <w:p w14:paraId="325EF26C" w14:textId="2BDC0B76" w:rsidR="003375D2" w:rsidRDefault="003375D2">
      <w:r>
        <w:t xml:space="preserve">Regler gällande vistelsetider för barn </w:t>
      </w:r>
      <w:r w:rsidR="00E92378">
        <w:t>inskrivna i vår verksamhet, vars</w:t>
      </w:r>
      <w:r>
        <w:t xml:space="preserve"> vårdnadshavare är </w:t>
      </w:r>
      <w:r w:rsidRPr="00E92378">
        <w:rPr>
          <w:u w:val="single"/>
        </w:rPr>
        <w:t>föräldraledig</w:t>
      </w:r>
      <w:r>
        <w:t xml:space="preserve"> för vård av annat barn enligt </w:t>
      </w:r>
      <w:r w:rsidR="00E92378">
        <w:t>föräldraledighetslagen i respektive kommun</w:t>
      </w:r>
      <w:r>
        <w:t>, kommunal förskola och pedagogisk omsorg.</w:t>
      </w:r>
    </w:p>
    <w:p w14:paraId="7F86F6BE" w14:textId="6B7A7F6F" w:rsidR="003375D2" w:rsidRDefault="003375D2">
      <w:r>
        <w:t xml:space="preserve">Barnet har </w:t>
      </w:r>
      <w:r w:rsidR="00E92378">
        <w:t>möjlighet</w:t>
      </w:r>
      <w:r>
        <w:t xml:space="preserve"> till </w:t>
      </w:r>
      <w:r w:rsidR="00E92378">
        <w:t>barnomsorg max.</w:t>
      </w:r>
      <w:r>
        <w:t xml:space="preserve"> 15 timmar/vecka i förskola eller pedagogisk omsorg (familjedaghem). </w:t>
      </w:r>
      <w:r>
        <w:br/>
        <w:t xml:space="preserve">Vid föräldraledighet: begränsade vistelsetiden träder i kraft två veckor efter syskons födelse. </w:t>
      </w:r>
    </w:p>
    <w:p w14:paraId="77B4CB3C" w14:textId="1F14D6A5" w:rsidR="006E1F35" w:rsidRDefault="003375D2">
      <w:r>
        <w:t xml:space="preserve">Vistelsetiden omfattar 15 timmar/vecka under </w:t>
      </w:r>
      <w:r w:rsidRPr="00E92378">
        <w:rPr>
          <w:u w:val="single"/>
        </w:rPr>
        <w:t>termin</w:t>
      </w:r>
      <w:r w:rsidR="003D27DD" w:rsidRPr="00E92378">
        <w:rPr>
          <w:u w:val="single"/>
        </w:rPr>
        <w:t>stid</w:t>
      </w:r>
      <w:r w:rsidR="003D27DD">
        <w:t>.</w:t>
      </w:r>
      <w:r w:rsidR="00E92378">
        <w:t xml:space="preserve"> (dvs. barnet har ej omsorg under skollov, så som höst-, jul-, sport-, påsk- och sommarlov).</w:t>
      </w:r>
      <w:r w:rsidR="003D27DD">
        <w:br/>
      </w:r>
    </w:p>
    <w:p w14:paraId="6DE5B282" w14:textId="287691E8" w:rsidR="003375D2" w:rsidRDefault="006E1F35">
      <w:r>
        <w:t xml:space="preserve">Fråga dagbarnvårdaren i </w:t>
      </w:r>
      <w:r w:rsidR="00E92378">
        <w:t>Er</w:t>
      </w:r>
      <w:r>
        <w:t xml:space="preserve"> kommun för aktuella datum</w:t>
      </w:r>
      <w:r w:rsidR="00E92378">
        <w:t xml:space="preserve"> alternativt läs på Er kommuns hemsida.</w:t>
      </w:r>
      <w:r w:rsidR="003375D2">
        <w:br/>
      </w:r>
    </w:p>
    <w:p w14:paraId="1FFE0CDB" w14:textId="310FB4A4" w:rsidR="00647CB1" w:rsidRDefault="003375D2">
      <w:r>
        <w:t>Omsorgstid upp till 15 tim/vecka är avgiftsfri</w:t>
      </w:r>
      <w:r w:rsidR="00E92378">
        <w:t xml:space="preserve">, tisdag-torsdag </w:t>
      </w:r>
      <w:proofErr w:type="gramStart"/>
      <w:r w:rsidR="00E92378">
        <w:t>9-14</w:t>
      </w:r>
      <w:proofErr w:type="gramEnd"/>
      <w:r w:rsidR="00E92378">
        <w:t>.</w:t>
      </w:r>
      <w:r>
        <w:t xml:space="preserve"> </w:t>
      </w:r>
      <w:r w:rsidR="00E92378">
        <w:t xml:space="preserve">Andra dagar och tider kan förekomma efter överenskommelse med </w:t>
      </w:r>
      <w:proofErr w:type="spellStart"/>
      <w:r w:rsidR="00E92378">
        <w:t>Ekolek</w:t>
      </w:r>
      <w:proofErr w:type="spellEnd"/>
      <w:r w:rsidR="00E92378">
        <w:t xml:space="preserve"> samt dagbarnvårdare.</w:t>
      </w:r>
      <w:r w:rsidRPr="003375D2">
        <w:rPr>
          <w:rFonts w:asciiTheme="majorHAnsi" w:hAnsiTheme="majorHAnsi"/>
          <w:noProof/>
          <w:sz w:val="40"/>
          <w:szCs w:val="40"/>
          <w:lang w:eastAsia="sv-SE"/>
        </w:rPr>
        <w:t xml:space="preserve"> </w:t>
      </w:r>
    </w:p>
    <w:sectPr w:rsidR="00647CB1" w:rsidSect="00647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934E" w14:textId="77777777" w:rsidR="00E264F7" w:rsidRDefault="00E264F7" w:rsidP="001554A7">
      <w:pPr>
        <w:spacing w:after="0" w:line="240" w:lineRule="auto"/>
      </w:pPr>
      <w:r>
        <w:separator/>
      </w:r>
    </w:p>
  </w:endnote>
  <w:endnote w:type="continuationSeparator" w:id="0">
    <w:p w14:paraId="26AEA096" w14:textId="77777777" w:rsidR="00E264F7" w:rsidRDefault="00E264F7" w:rsidP="0015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562F" w14:textId="77777777" w:rsidR="001554A7" w:rsidRDefault="001554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7BE7" w14:textId="77777777" w:rsidR="001554A7" w:rsidRDefault="001554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1AF8" w14:textId="77777777" w:rsidR="001554A7" w:rsidRDefault="001554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9766" w14:textId="77777777" w:rsidR="00E264F7" w:rsidRDefault="00E264F7" w:rsidP="001554A7">
      <w:pPr>
        <w:spacing w:after="0" w:line="240" w:lineRule="auto"/>
      </w:pPr>
      <w:r>
        <w:separator/>
      </w:r>
    </w:p>
  </w:footnote>
  <w:footnote w:type="continuationSeparator" w:id="0">
    <w:p w14:paraId="67BF2291" w14:textId="77777777" w:rsidR="00E264F7" w:rsidRDefault="00E264F7" w:rsidP="0015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6786" w14:textId="77777777" w:rsidR="001554A7" w:rsidRDefault="001554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F1B2" w14:textId="77777777" w:rsidR="001554A7" w:rsidRDefault="001554A7">
    <w:pPr>
      <w:pStyle w:val="Sidhuvud"/>
    </w:pPr>
    <w:r>
      <w:rPr>
        <w:noProof/>
        <w:lang w:eastAsia="sv-SE"/>
      </w:rPr>
      <w:drawing>
        <wp:inline distT="0" distB="0" distL="0" distR="0" wp14:anchorId="25F4CF49" wp14:editId="3BC0DBF1">
          <wp:extent cx="1714500" cy="1714500"/>
          <wp:effectExtent l="19050" t="0" r="0" b="0"/>
          <wp:docPr id="1" name="Bild 1" descr="C:\Users\Bed2\Dropbox\Hemsida\10583883_1099605703396010_18429982916478180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d2\Dropbox\Hemsida\10583883_1099605703396010_1842998291647818043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9B76" w14:textId="77777777" w:rsidR="001554A7" w:rsidRDefault="001554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D2"/>
    <w:rsid w:val="0002002F"/>
    <w:rsid w:val="001554A7"/>
    <w:rsid w:val="002F4696"/>
    <w:rsid w:val="003375D2"/>
    <w:rsid w:val="003D27DD"/>
    <w:rsid w:val="00647CB1"/>
    <w:rsid w:val="006E1F35"/>
    <w:rsid w:val="00713BE2"/>
    <w:rsid w:val="00A43587"/>
    <w:rsid w:val="00C26C23"/>
    <w:rsid w:val="00D661A4"/>
    <w:rsid w:val="00E264F7"/>
    <w:rsid w:val="00E92378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EADF"/>
  <w15:docId w15:val="{1A6E803A-5235-4C6B-89B1-F0E53BE6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C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5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554A7"/>
  </w:style>
  <w:style w:type="paragraph" w:styleId="Sidfot">
    <w:name w:val="footer"/>
    <w:basedOn w:val="Normal"/>
    <w:link w:val="SidfotChar"/>
    <w:uiPriority w:val="99"/>
    <w:semiHidden/>
    <w:unhideWhenUsed/>
    <w:rsid w:val="0015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554A7"/>
  </w:style>
  <w:style w:type="paragraph" w:styleId="Ballongtext">
    <w:name w:val="Balloon Text"/>
    <w:basedOn w:val="Normal"/>
    <w:link w:val="BallongtextChar"/>
    <w:uiPriority w:val="99"/>
    <w:semiHidden/>
    <w:unhideWhenUsed/>
    <w:rsid w:val="0015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Cecilia Buhré</cp:lastModifiedBy>
  <cp:revision>2</cp:revision>
  <cp:lastPrinted>2019-08-29T11:21:00Z</cp:lastPrinted>
  <dcterms:created xsi:type="dcterms:W3CDTF">2019-08-29T11:25:00Z</dcterms:created>
  <dcterms:modified xsi:type="dcterms:W3CDTF">2019-08-29T11:25:00Z</dcterms:modified>
</cp:coreProperties>
</file>